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7AE0" w14:textId="58AA2A4A" w:rsidR="00E041D5" w:rsidRDefault="0009328C" w:rsidP="00E041D5">
      <w:pPr>
        <w:ind w:left="-851"/>
      </w:pPr>
      <w:r>
        <w:tab/>
      </w:r>
      <w:r>
        <w:tab/>
      </w:r>
      <w:r>
        <w:tab/>
      </w:r>
      <w:r>
        <w:tab/>
      </w:r>
      <w:r>
        <w:tab/>
      </w:r>
    </w:p>
    <w:p w14:paraId="0564DCF2" w14:textId="77777777" w:rsidR="007847B2" w:rsidRDefault="007847B2" w:rsidP="003902D0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8E13158" w14:textId="77777777" w:rsidR="007847B2" w:rsidRDefault="007847B2" w:rsidP="007847B2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7D3C6F52" w14:textId="0FCDC691" w:rsidR="004C1F63" w:rsidRPr="004C1F63" w:rsidRDefault="004C1F63" w:rsidP="004C1F63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4C1F6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Sous-traitance d</w:t>
      </w:r>
      <w:r w:rsidR="0032721B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’un véhicule </w:t>
      </w:r>
      <w:r w:rsidRPr="004C1F6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scolaire </w:t>
      </w:r>
    </w:p>
    <w:p w14:paraId="5AFF09BC" w14:textId="4A845933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fr-FR"/>
        </w:rPr>
      </w:pPr>
      <w:r w:rsidRPr="007847B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Secteurs de </w:t>
      </w:r>
      <w:r w:rsidR="0032721B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Saint Claude, Haut Crêt – La Main Morte</w:t>
      </w:r>
    </w:p>
    <w:p w14:paraId="0525666A" w14:textId="77777777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</w:p>
    <w:p w14:paraId="06D6A051" w14:textId="67627A82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 w:rsidRPr="007847B2">
        <w:rPr>
          <w:rFonts w:ascii="Arial" w:eastAsia="Times New Roman" w:hAnsi="Arial" w:cs="Times New Roman"/>
          <w:b/>
          <w:sz w:val="28"/>
          <w:szCs w:val="28"/>
          <w:lang w:eastAsia="fr-FR"/>
        </w:rPr>
        <w:t>Marché 202</w:t>
      </w:r>
      <w:r w:rsidR="0032721B">
        <w:rPr>
          <w:rFonts w:ascii="Arial" w:eastAsia="Times New Roman" w:hAnsi="Arial" w:cs="Times New Roman"/>
          <w:b/>
          <w:sz w:val="28"/>
          <w:szCs w:val="28"/>
          <w:lang w:eastAsia="fr-FR"/>
        </w:rPr>
        <w:t>5</w:t>
      </w:r>
      <w:r w:rsidRPr="007847B2">
        <w:rPr>
          <w:rFonts w:ascii="Arial" w:eastAsia="Times New Roman" w:hAnsi="Arial" w:cs="Times New Roman"/>
          <w:b/>
          <w:sz w:val="28"/>
          <w:szCs w:val="28"/>
          <w:lang w:eastAsia="fr-FR"/>
        </w:rPr>
        <w:t>-</w:t>
      </w:r>
      <w:r w:rsidRPr="009303A4">
        <w:rPr>
          <w:rFonts w:ascii="Arial" w:eastAsia="Times New Roman" w:hAnsi="Arial" w:cs="Times New Roman"/>
          <w:b/>
          <w:sz w:val="28"/>
          <w:szCs w:val="28"/>
          <w:lang w:eastAsia="fr-FR"/>
        </w:rPr>
        <w:t>00</w:t>
      </w:r>
      <w:r w:rsidR="009A41B1">
        <w:rPr>
          <w:rFonts w:ascii="Arial" w:eastAsia="Times New Roman" w:hAnsi="Arial" w:cs="Times New Roman"/>
          <w:b/>
          <w:sz w:val="28"/>
          <w:szCs w:val="28"/>
          <w:lang w:eastAsia="fr-FR"/>
        </w:rPr>
        <w:t>5</w:t>
      </w:r>
    </w:p>
    <w:p w14:paraId="72D0F28E" w14:textId="77777777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7847B2">
        <w:rPr>
          <w:rFonts w:ascii="Arial" w:eastAsia="Times New Roman" w:hAnsi="Arial" w:cs="Times New Roman"/>
          <w:sz w:val="20"/>
          <w:szCs w:val="20"/>
          <w:lang w:eastAsia="fr-FR"/>
        </w:rPr>
        <w:t>____________________</w:t>
      </w:r>
    </w:p>
    <w:p w14:paraId="54F61517" w14:textId="77777777" w:rsidR="007847B2" w:rsidRPr="007847B2" w:rsidRDefault="007847B2" w:rsidP="007847B2">
      <w:pPr>
        <w:spacing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7F93F595" w14:textId="77777777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 w:rsidRPr="007847B2">
        <w:rPr>
          <w:rFonts w:ascii="Arial" w:eastAsia="Times New Roman" w:hAnsi="Arial" w:cs="Times New Roman"/>
          <w:b/>
          <w:sz w:val="28"/>
          <w:szCs w:val="28"/>
          <w:lang w:eastAsia="fr-FR"/>
        </w:rPr>
        <w:t>CAHIER DES CHARGES</w:t>
      </w:r>
    </w:p>
    <w:p w14:paraId="6A415A59" w14:textId="77777777" w:rsidR="007847B2" w:rsidRPr="007847B2" w:rsidRDefault="007847B2" w:rsidP="007847B2">
      <w:pPr>
        <w:spacing w:line="240" w:lineRule="auto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8340709" w14:textId="77777777" w:rsidR="007847B2" w:rsidRPr="007847B2" w:rsidRDefault="007847B2" w:rsidP="007847B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EB31FA0" w14:textId="4C636130" w:rsidR="007847B2" w:rsidRPr="007847B2" w:rsidRDefault="007847B2" w:rsidP="00180EFC">
      <w:pPr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 w:rsidRPr="007847B2">
        <w:rPr>
          <w:rFonts w:ascii="Arial" w:eastAsia="Times New Roman" w:hAnsi="Arial" w:cs="Arial"/>
          <w:sz w:val="24"/>
          <w:szCs w:val="24"/>
          <w:lang w:eastAsia="fr-FR"/>
        </w:rPr>
        <w:t xml:space="preserve">Thise, le </w:t>
      </w:r>
      <w:r w:rsidR="0032721B">
        <w:rPr>
          <w:rFonts w:ascii="Arial" w:eastAsia="Times New Roman" w:hAnsi="Arial" w:cs="Arial"/>
          <w:sz w:val="24"/>
          <w:szCs w:val="24"/>
          <w:lang w:eastAsia="fr-FR"/>
        </w:rPr>
        <w:t>10 Octobre 2025</w:t>
      </w:r>
    </w:p>
    <w:p w14:paraId="38D12A39" w14:textId="77777777" w:rsidR="007847B2" w:rsidRPr="007847B2" w:rsidRDefault="007847B2" w:rsidP="007847B2">
      <w:pPr>
        <w:spacing w:line="240" w:lineRule="auto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F571039" w14:textId="43A584F0" w:rsidR="003902D0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7847B2">
        <w:rPr>
          <w:rFonts w:ascii="Arial" w:eastAsia="Times New Roman" w:hAnsi="Arial" w:cs="Arial"/>
          <w:sz w:val="24"/>
          <w:szCs w:val="20"/>
          <w:lang w:eastAsia="fr-FR"/>
        </w:rPr>
        <w:t>Notre société souhaite sous-traiter</w:t>
      </w:r>
      <w:r w:rsidR="003902D0">
        <w:rPr>
          <w:rFonts w:ascii="Arial" w:eastAsia="Times New Roman" w:hAnsi="Arial" w:cs="Arial"/>
          <w:sz w:val="24"/>
          <w:szCs w:val="20"/>
          <w:lang w:eastAsia="fr-FR"/>
        </w:rPr>
        <w:t xml:space="preserve"> sous forme d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’un seul lot :</w:t>
      </w:r>
    </w:p>
    <w:p w14:paraId="3933756F" w14:textId="389CF568" w:rsidR="003902D0" w:rsidRDefault="003902D0" w:rsidP="003902D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3902D0">
        <w:rPr>
          <w:rFonts w:ascii="Arial" w:eastAsia="Times New Roman" w:hAnsi="Arial" w:cs="Arial"/>
          <w:sz w:val="24"/>
          <w:szCs w:val="20"/>
          <w:lang w:eastAsia="fr-FR"/>
        </w:rPr>
        <w:t>Un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 xml:space="preserve">e double navette </w:t>
      </w:r>
      <w:r w:rsidRPr="003902D0">
        <w:rPr>
          <w:rFonts w:ascii="Arial" w:eastAsia="Times New Roman" w:hAnsi="Arial" w:cs="Arial"/>
          <w:sz w:val="24"/>
          <w:szCs w:val="20"/>
          <w:lang w:eastAsia="fr-FR"/>
        </w:rPr>
        <w:t>sur le secteur de</w:t>
      </w:r>
      <w:r w:rsidR="007847B2" w:rsidRPr="003902D0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Saint Claude, Haut Crêt – La Main Morte</w:t>
      </w:r>
      <w:r>
        <w:rPr>
          <w:rFonts w:ascii="Arial" w:eastAsia="Times New Roman" w:hAnsi="Arial" w:cs="Arial"/>
          <w:sz w:val="24"/>
          <w:szCs w:val="20"/>
          <w:lang w:eastAsia="fr-FR"/>
        </w:rPr>
        <w:t xml:space="preserve"> réalisable avec un véhicule d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 xml:space="preserve">’une capacité </w:t>
      </w:r>
      <w:r w:rsidR="0032721B" w:rsidRPr="00F92E11">
        <w:rPr>
          <w:rFonts w:ascii="Arial" w:eastAsia="Times New Roman" w:hAnsi="Arial" w:cs="Arial"/>
          <w:sz w:val="24"/>
          <w:szCs w:val="20"/>
          <w:lang w:eastAsia="fr-FR"/>
        </w:rPr>
        <w:t>de</w:t>
      </w:r>
      <w:r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 22 places.</w:t>
      </w:r>
    </w:p>
    <w:p w14:paraId="48FA103F" w14:textId="77777777" w:rsidR="003902D0" w:rsidRDefault="003902D0" w:rsidP="003902D0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B4D922A" w14:textId="3C4E15C8" w:rsidR="007847B2" w:rsidRPr="003902D0" w:rsidRDefault="007847B2" w:rsidP="003902D0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3902D0">
        <w:rPr>
          <w:rFonts w:ascii="Arial" w:eastAsia="Times New Roman" w:hAnsi="Arial" w:cs="Arial"/>
          <w:sz w:val="24"/>
          <w:szCs w:val="20"/>
          <w:lang w:eastAsia="fr-FR"/>
        </w:rPr>
        <w:t>Dans ce but, nous lançons une consultation sous forme de marché formalisé d’un montant inférieur aux seuils européens.</w:t>
      </w:r>
    </w:p>
    <w:p w14:paraId="79ED3DB4" w14:textId="77777777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D652A8A" w14:textId="20BF4393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7847B2">
        <w:rPr>
          <w:rFonts w:ascii="Arial" w:eastAsia="Times New Roman" w:hAnsi="Arial" w:cs="Arial"/>
          <w:sz w:val="24"/>
          <w:szCs w:val="20"/>
          <w:lang w:eastAsia="fr-FR"/>
        </w:rPr>
        <w:t>Vous trouverez en pièce jointe l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a fiche horaire avec les navettes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 proposé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e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s. </w:t>
      </w:r>
    </w:p>
    <w:p w14:paraId="4D1DA542" w14:textId="77777777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559A681" w14:textId="35F0E88D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32721B">
        <w:rPr>
          <w:rFonts w:ascii="Arial" w:eastAsia="Times New Roman" w:hAnsi="Arial" w:cs="Arial"/>
          <w:sz w:val="24"/>
          <w:szCs w:val="20"/>
          <w:lang w:eastAsia="fr-FR"/>
        </w:rPr>
        <w:t>Ce</w:t>
      </w:r>
      <w:r w:rsidR="00A25AE9" w:rsidRPr="0032721B">
        <w:rPr>
          <w:rFonts w:ascii="Arial" w:eastAsia="Times New Roman" w:hAnsi="Arial" w:cs="Arial"/>
          <w:sz w:val="24"/>
          <w:szCs w:val="20"/>
          <w:lang w:eastAsia="fr-FR"/>
        </w:rPr>
        <w:t>s</w:t>
      </w:r>
      <w:r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 prestation</w:t>
      </w:r>
      <w:r w:rsidR="00A25AE9" w:rsidRPr="0032721B">
        <w:rPr>
          <w:rFonts w:ascii="Arial" w:eastAsia="Times New Roman" w:hAnsi="Arial" w:cs="Arial"/>
          <w:sz w:val="24"/>
          <w:szCs w:val="20"/>
          <w:lang w:eastAsia="fr-FR"/>
        </w:rPr>
        <w:t>s</w:t>
      </w:r>
      <w:r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 ser</w:t>
      </w:r>
      <w:r w:rsidR="00A25AE9" w:rsidRPr="0032721B">
        <w:rPr>
          <w:rFonts w:ascii="Arial" w:eastAsia="Times New Roman" w:hAnsi="Arial" w:cs="Arial"/>
          <w:sz w:val="24"/>
          <w:szCs w:val="20"/>
          <w:lang w:eastAsia="fr-FR"/>
        </w:rPr>
        <w:t>ont</w:t>
      </w:r>
      <w:r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 sous-traitée</w:t>
      </w:r>
      <w:r w:rsidR="00A25AE9" w:rsidRPr="0032721B">
        <w:rPr>
          <w:rFonts w:ascii="Arial" w:eastAsia="Times New Roman" w:hAnsi="Arial" w:cs="Arial"/>
          <w:sz w:val="24"/>
          <w:szCs w:val="20"/>
          <w:lang w:eastAsia="fr-FR"/>
        </w:rPr>
        <w:t>s</w:t>
      </w:r>
      <w:r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 pour la période courant du </w:t>
      </w:r>
      <w:r w:rsidR="0032721B" w:rsidRPr="0032721B">
        <w:rPr>
          <w:rFonts w:ascii="Arial" w:eastAsia="Times New Roman" w:hAnsi="Arial" w:cs="Arial"/>
          <w:sz w:val="24"/>
          <w:szCs w:val="20"/>
          <w:lang w:eastAsia="fr-FR"/>
        </w:rPr>
        <w:t>1</w:t>
      </w:r>
      <w:r w:rsidR="0032721B" w:rsidRPr="0032721B">
        <w:rPr>
          <w:rFonts w:ascii="Arial" w:eastAsia="Times New Roman" w:hAnsi="Arial" w:cs="Arial"/>
          <w:sz w:val="24"/>
          <w:szCs w:val="20"/>
          <w:vertAlign w:val="superscript"/>
          <w:lang w:eastAsia="fr-FR"/>
        </w:rPr>
        <w:t>er</w:t>
      </w:r>
      <w:r w:rsidR="0032721B"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 janvier 2026 au 31 décembre 2029</w:t>
      </w:r>
      <w:r w:rsidRPr="0032721B">
        <w:rPr>
          <w:rFonts w:ascii="Arial" w:eastAsia="Times New Roman" w:hAnsi="Arial" w:cs="Arial"/>
          <w:sz w:val="24"/>
          <w:szCs w:val="20"/>
          <w:lang w:eastAsia="fr-FR"/>
        </w:rPr>
        <w:t xml:space="preserve">. Les revalorisations seront identiques à celles pratiquées par la </w:t>
      </w:r>
      <w:r w:rsidR="0032721B" w:rsidRPr="0032721B">
        <w:rPr>
          <w:rFonts w:ascii="Arial" w:eastAsia="Times New Roman" w:hAnsi="Arial" w:cs="Arial"/>
          <w:sz w:val="24"/>
          <w:szCs w:val="20"/>
          <w:lang w:eastAsia="fr-FR"/>
        </w:rPr>
        <w:t>Communauté de communes Haut Jura Saint Claude</w:t>
      </w:r>
    </w:p>
    <w:p w14:paraId="5B5547F4" w14:textId="77777777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FCDC691" w14:textId="77777777" w:rsidR="00F92E11" w:rsidRDefault="007847B2" w:rsidP="007847B2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0"/>
          <w:lang w:eastAsia="fr-FR"/>
        </w:rPr>
      </w:pP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Le bordereau des prix </w:t>
      </w:r>
      <w:r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fait apparaitre une décomposition par </w:t>
      </w:r>
      <w:r w:rsidR="00F92E11" w:rsidRPr="00F92E11">
        <w:rPr>
          <w:rFonts w:ascii="Arial" w:eastAsia="Times New Roman" w:hAnsi="Arial" w:cs="Arial"/>
          <w:sz w:val="24"/>
          <w:szCs w:val="20"/>
          <w:lang w:eastAsia="fr-FR"/>
        </w:rPr>
        <w:t>navette</w:t>
      </w:r>
      <w:r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 et par jour.</w:t>
      </w:r>
    </w:p>
    <w:p w14:paraId="71B6321B" w14:textId="7AE668FD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Pour l’analyse de votre offre, seront retenus le </w:t>
      </w:r>
      <w:r w:rsidR="00DE10C1"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tarif </w:t>
      </w:r>
      <w:r w:rsidR="00F92E11" w:rsidRPr="00F92E11">
        <w:rPr>
          <w:rFonts w:ascii="Arial" w:eastAsia="Times New Roman" w:hAnsi="Arial" w:cs="Arial"/>
          <w:sz w:val="24"/>
          <w:szCs w:val="20"/>
          <w:lang w:eastAsia="fr-FR"/>
        </w:rPr>
        <w:t>hebdomadaire</w:t>
      </w:r>
      <w:r w:rsidRPr="00F92E11">
        <w:rPr>
          <w:rFonts w:ascii="Arial" w:eastAsia="Times New Roman" w:hAnsi="Arial" w:cs="Arial"/>
          <w:sz w:val="24"/>
          <w:szCs w:val="20"/>
          <w:lang w:eastAsia="fr-FR"/>
        </w:rPr>
        <w:t xml:space="preserve"> (60%) 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>et la qualité du matériel proposé (40%).</w:t>
      </w:r>
    </w:p>
    <w:p w14:paraId="75AD272C" w14:textId="77777777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3E2CCFA" w14:textId="378D0BA8" w:rsidR="00180EFC" w:rsidRDefault="007847B2" w:rsidP="00180EF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Si vous êtes intéressé, vous voudrez bien déposer votre réponse pour le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lundi</w:t>
      </w:r>
      <w:r w:rsidR="00DE10C1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3 novembre 2025</w:t>
      </w:r>
      <w:r w:rsidR="00AA1D40">
        <w:rPr>
          <w:rFonts w:ascii="Arial" w:eastAsia="Times New Roman" w:hAnsi="Arial" w:cs="Arial"/>
          <w:sz w:val="24"/>
          <w:szCs w:val="20"/>
          <w:lang w:eastAsia="fr-FR"/>
        </w:rPr>
        <w:t xml:space="preserve"> à 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>12h00 au plus tard, sur le site de notre société, onglet marchés publics (</w:t>
      </w:r>
      <w:hyperlink r:id="rId7" w:history="1">
        <w:r w:rsidRPr="007847B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http://mobilitesbfc.fr/marches-publics/</w:t>
        </w:r>
      </w:hyperlink>
      <w:r w:rsidRPr="007847B2">
        <w:rPr>
          <w:rFonts w:ascii="Arial" w:eastAsia="Times New Roman" w:hAnsi="Arial" w:cs="Arial"/>
          <w:lang w:eastAsia="fr-FR"/>
        </w:rPr>
        <w:t>).</w:t>
      </w:r>
      <w:r w:rsidR="00180EFC">
        <w:rPr>
          <w:rFonts w:ascii="Arial" w:eastAsia="Times New Roman" w:hAnsi="Arial" w:cs="Arial"/>
          <w:lang w:eastAsia="fr-FR"/>
        </w:rPr>
        <w:t xml:space="preserve"> Pour cela, votre réponse comprendra</w:t>
      </w:r>
      <w:r w:rsidR="00F92E11">
        <w:rPr>
          <w:rFonts w:ascii="Arial" w:eastAsia="Times New Roman" w:hAnsi="Arial" w:cs="Arial"/>
          <w:lang w:eastAsia="fr-FR"/>
        </w:rPr>
        <w:t> :</w:t>
      </w:r>
    </w:p>
    <w:p w14:paraId="66700F61" w14:textId="2ABA9759" w:rsidR="00180EFC" w:rsidRDefault="00180EFC" w:rsidP="00180EFC">
      <w:pPr>
        <w:spacing w:line="240" w:lineRule="auto"/>
        <w:ind w:firstLine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- le bordereau des prix dument rempli,</w:t>
      </w:r>
    </w:p>
    <w:p w14:paraId="0EC4BC72" w14:textId="22025927" w:rsidR="007847B2" w:rsidRPr="007847B2" w:rsidRDefault="00180EFC" w:rsidP="00180EFC">
      <w:pPr>
        <w:spacing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fr-FR"/>
        </w:rPr>
      </w:pPr>
      <w:r>
        <w:rPr>
          <w:rFonts w:ascii="Arial" w:eastAsia="Times New Roman" w:hAnsi="Arial" w:cs="Arial"/>
          <w:lang w:eastAsia="fr-FR"/>
        </w:rPr>
        <w:t>- une note sommaire évoquant les moyens mis en œuvre.</w:t>
      </w:r>
    </w:p>
    <w:p w14:paraId="2C7E25D3" w14:textId="77777777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E7DE345" w14:textId="6CF69FED" w:rsidR="007847B2" w:rsidRPr="007847B2" w:rsidRDefault="007847B2" w:rsidP="007847B2">
      <w:pPr>
        <w:spacing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En termes de délais, </w:t>
      </w:r>
      <w:r w:rsidR="003902D0">
        <w:rPr>
          <w:rFonts w:ascii="Arial" w:eastAsia="Times New Roman" w:hAnsi="Arial" w:cs="Arial"/>
          <w:sz w:val="24"/>
          <w:szCs w:val="20"/>
          <w:lang w:eastAsia="fr-FR"/>
        </w:rPr>
        <w:t>l’analyse sera effectuée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 le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4 novembre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 et vous serez informé de notre décision le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 xml:space="preserve"> 7 novembre 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au plus tard, </w:t>
      </w:r>
      <w:r w:rsidR="00AA1D40">
        <w:rPr>
          <w:rFonts w:ascii="Arial" w:eastAsia="Times New Roman" w:hAnsi="Arial" w:cs="Arial"/>
          <w:sz w:val="24"/>
          <w:szCs w:val="20"/>
          <w:lang w:eastAsia="fr-FR"/>
        </w:rPr>
        <w:t>avec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 une mise en place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 xml:space="preserve">impérative </w:t>
      </w:r>
      <w:r w:rsidR="00AA1D40">
        <w:rPr>
          <w:rFonts w:ascii="Arial" w:eastAsia="Times New Roman" w:hAnsi="Arial" w:cs="Arial"/>
          <w:sz w:val="24"/>
          <w:szCs w:val="20"/>
          <w:lang w:eastAsia="fr-FR"/>
        </w:rPr>
        <w:t xml:space="preserve">pour 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 xml:space="preserve">le </w:t>
      </w:r>
      <w:r w:rsidR="00DE10C1">
        <w:rPr>
          <w:rFonts w:ascii="Arial" w:eastAsia="Times New Roman" w:hAnsi="Arial" w:cs="Arial"/>
          <w:sz w:val="24"/>
          <w:szCs w:val="20"/>
          <w:lang w:eastAsia="fr-FR"/>
        </w:rPr>
        <w:t xml:space="preserve">lundi </w:t>
      </w:r>
      <w:r w:rsidR="0032721B">
        <w:rPr>
          <w:rFonts w:ascii="Arial" w:eastAsia="Times New Roman" w:hAnsi="Arial" w:cs="Arial"/>
          <w:sz w:val="24"/>
          <w:szCs w:val="20"/>
          <w:lang w:eastAsia="fr-FR"/>
        </w:rPr>
        <w:t>5 janvier 2026</w:t>
      </w:r>
      <w:r w:rsidRPr="007847B2">
        <w:rPr>
          <w:rFonts w:ascii="Arial" w:eastAsia="Times New Roman" w:hAnsi="Arial" w:cs="Arial"/>
          <w:sz w:val="24"/>
          <w:szCs w:val="20"/>
          <w:lang w:eastAsia="fr-FR"/>
        </w:rPr>
        <w:t>.</w:t>
      </w:r>
    </w:p>
    <w:p w14:paraId="3E84C32E" w14:textId="77777777" w:rsidR="007847B2" w:rsidRPr="007847B2" w:rsidRDefault="007847B2" w:rsidP="007847B2">
      <w:pPr>
        <w:spacing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64091F5" w14:textId="77777777" w:rsidR="007847B2" w:rsidRPr="007847B2" w:rsidRDefault="007847B2" w:rsidP="007847B2">
      <w:pPr>
        <w:spacing w:line="240" w:lineRule="auto"/>
        <w:ind w:left="57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7847B2">
        <w:rPr>
          <w:rFonts w:ascii="Arial" w:eastAsia="Times New Roman" w:hAnsi="Arial" w:cs="Arial"/>
          <w:sz w:val="24"/>
          <w:szCs w:val="24"/>
          <w:lang w:eastAsia="fr-FR"/>
        </w:rPr>
        <w:t>Thibaut GATHELLIER</w:t>
      </w:r>
    </w:p>
    <w:p w14:paraId="2E074BCC" w14:textId="2A564A02" w:rsidR="00081A79" w:rsidRPr="004C1F63" w:rsidRDefault="007847B2" w:rsidP="004C1F63">
      <w:pPr>
        <w:spacing w:line="240" w:lineRule="auto"/>
        <w:ind w:left="57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7847B2">
        <w:rPr>
          <w:rFonts w:ascii="Arial" w:eastAsia="Times New Roman" w:hAnsi="Arial" w:cs="Arial"/>
          <w:sz w:val="24"/>
          <w:szCs w:val="24"/>
          <w:lang w:eastAsia="fr-FR"/>
        </w:rPr>
        <w:t>Directeur généra</w:t>
      </w:r>
      <w:r w:rsidR="004C1F63">
        <w:rPr>
          <w:rFonts w:ascii="Arial" w:eastAsia="Times New Roman" w:hAnsi="Arial" w:cs="Arial"/>
          <w:sz w:val="24"/>
          <w:szCs w:val="24"/>
          <w:lang w:eastAsia="fr-FR"/>
        </w:rPr>
        <w:t>l</w:t>
      </w:r>
    </w:p>
    <w:sectPr w:rsidR="00081A79" w:rsidRPr="004C1F63" w:rsidSect="00E041D5">
      <w:headerReference w:type="default" r:id="rId8"/>
      <w:footerReference w:type="default" r:id="rId9"/>
      <w:pgSz w:w="11906" w:h="16838"/>
      <w:pgMar w:top="1560" w:right="849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5113" w14:textId="77777777" w:rsidR="0012523F" w:rsidRDefault="0012523F" w:rsidP="00877D0A">
      <w:pPr>
        <w:spacing w:line="240" w:lineRule="auto"/>
      </w:pPr>
      <w:r>
        <w:separator/>
      </w:r>
    </w:p>
  </w:endnote>
  <w:endnote w:type="continuationSeparator" w:id="0">
    <w:p w14:paraId="5B002C29" w14:textId="77777777" w:rsidR="0012523F" w:rsidRDefault="0012523F" w:rsidP="00877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C7F" w14:textId="3B47D223" w:rsidR="00877D0A" w:rsidRDefault="00877D0A">
    <w:pPr>
      <w:pStyle w:val="Pieddepag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D556314" wp14:editId="3BCDD850">
          <wp:simplePos x="895350" y="9134475"/>
          <wp:positionH relativeFrom="page">
            <wp:align>left</wp:align>
          </wp:positionH>
          <wp:positionV relativeFrom="page">
            <wp:align>bottom</wp:align>
          </wp:positionV>
          <wp:extent cx="7560000" cy="1112400"/>
          <wp:effectExtent l="0" t="0" r="317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E61F" w14:textId="77777777" w:rsidR="0012523F" w:rsidRDefault="0012523F" w:rsidP="00877D0A">
      <w:pPr>
        <w:spacing w:line="240" w:lineRule="auto"/>
      </w:pPr>
      <w:r>
        <w:separator/>
      </w:r>
    </w:p>
  </w:footnote>
  <w:footnote w:type="continuationSeparator" w:id="0">
    <w:p w14:paraId="0696809E" w14:textId="77777777" w:rsidR="0012523F" w:rsidRDefault="0012523F" w:rsidP="00877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3BD9" w14:textId="1923C042" w:rsidR="00877D0A" w:rsidRDefault="00877D0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9363E5" wp14:editId="27D8931D">
          <wp:simplePos x="0" y="0"/>
          <wp:positionH relativeFrom="column">
            <wp:posOffset>-642620</wp:posOffset>
          </wp:positionH>
          <wp:positionV relativeFrom="paragraph">
            <wp:posOffset>-220980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E56"/>
    <w:multiLevelType w:val="hybridMultilevel"/>
    <w:tmpl w:val="77EE4980"/>
    <w:lvl w:ilvl="0" w:tplc="82D00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09BA"/>
    <w:multiLevelType w:val="hybridMultilevel"/>
    <w:tmpl w:val="F1562506"/>
    <w:lvl w:ilvl="0" w:tplc="3306B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940396">
    <w:abstractNumId w:val="1"/>
  </w:num>
  <w:num w:numId="2" w16cid:durableId="18243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0A"/>
    <w:rsid w:val="00081A79"/>
    <w:rsid w:val="0009328C"/>
    <w:rsid w:val="0012523F"/>
    <w:rsid w:val="00180EFC"/>
    <w:rsid w:val="00211531"/>
    <w:rsid w:val="002E2A84"/>
    <w:rsid w:val="00302F17"/>
    <w:rsid w:val="0032721B"/>
    <w:rsid w:val="003902D0"/>
    <w:rsid w:val="004849B1"/>
    <w:rsid w:val="004C1F63"/>
    <w:rsid w:val="004E1382"/>
    <w:rsid w:val="00611081"/>
    <w:rsid w:val="0061487E"/>
    <w:rsid w:val="00735306"/>
    <w:rsid w:val="007847B2"/>
    <w:rsid w:val="007A0996"/>
    <w:rsid w:val="007E5BE3"/>
    <w:rsid w:val="00877D0A"/>
    <w:rsid w:val="009303A4"/>
    <w:rsid w:val="009A41B1"/>
    <w:rsid w:val="00A25AE9"/>
    <w:rsid w:val="00AA1D40"/>
    <w:rsid w:val="00B011B2"/>
    <w:rsid w:val="00B75C76"/>
    <w:rsid w:val="00BB2F9E"/>
    <w:rsid w:val="00BB75E3"/>
    <w:rsid w:val="00BE255B"/>
    <w:rsid w:val="00BF6AC7"/>
    <w:rsid w:val="00D564E4"/>
    <w:rsid w:val="00DE10C1"/>
    <w:rsid w:val="00E041D5"/>
    <w:rsid w:val="00E963CF"/>
    <w:rsid w:val="00F45205"/>
    <w:rsid w:val="00F71669"/>
    <w:rsid w:val="00F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C474A1"/>
  <w15:chartTrackingRefBased/>
  <w15:docId w15:val="{ABE54536-64C5-472E-A7D8-AEF57A9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7D0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D0A"/>
  </w:style>
  <w:style w:type="paragraph" w:styleId="Pieddepage">
    <w:name w:val="footer"/>
    <w:basedOn w:val="Normal"/>
    <w:link w:val="PieddepageCar"/>
    <w:uiPriority w:val="99"/>
    <w:unhideWhenUsed/>
    <w:rsid w:val="00877D0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D0A"/>
  </w:style>
  <w:style w:type="character" w:styleId="Lienhypertexte">
    <w:name w:val="Hyperlink"/>
    <w:basedOn w:val="Policepardfaut"/>
    <w:uiPriority w:val="99"/>
    <w:semiHidden/>
    <w:rsid w:val="007847B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itesbfc.fr/marches-publ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Verot</dc:creator>
  <cp:keywords/>
  <dc:description/>
  <cp:lastModifiedBy>Jocelyn</cp:lastModifiedBy>
  <cp:revision>15</cp:revision>
  <cp:lastPrinted>2021-06-15T10:01:00Z</cp:lastPrinted>
  <dcterms:created xsi:type="dcterms:W3CDTF">2022-11-04T08:49:00Z</dcterms:created>
  <dcterms:modified xsi:type="dcterms:W3CDTF">2025-10-08T14:45:00Z</dcterms:modified>
</cp:coreProperties>
</file>